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FC4" w:rsidRPr="00165FC4" w:rsidRDefault="00165FC4" w:rsidP="00165FC4">
      <w:pPr>
        <w:jc w:val="center"/>
        <w:rPr>
          <w:sz w:val="28"/>
          <w:szCs w:val="28"/>
        </w:rPr>
      </w:pPr>
      <w:r w:rsidRPr="00165FC4">
        <w:rPr>
          <w:sz w:val="28"/>
          <w:szCs w:val="28"/>
        </w:rPr>
        <w:t>Request for Information</w:t>
      </w:r>
    </w:p>
    <w:p w:rsidR="00165FC4" w:rsidRDefault="00165FC4"/>
    <w:p w:rsidR="002A5FF3" w:rsidRDefault="002044F1">
      <w:r w:rsidRPr="002044F1">
        <w:t xml:space="preserve">Based on information outlined in the attached JOFOC, the Government intends to make a sole source award to </w:t>
      </w:r>
      <w:r w:rsidR="006D12E0">
        <w:t>Nebraska Games &amp; Park Commission</w:t>
      </w:r>
      <w:r w:rsidRPr="002044F1">
        <w:t xml:space="preserve"> for </w:t>
      </w:r>
      <w:r w:rsidR="00671EB7">
        <w:t>further development</w:t>
      </w:r>
      <w:r w:rsidR="00AC666B">
        <w:t xml:space="preserve"> to the CERT tool for the </w:t>
      </w:r>
      <w:r w:rsidR="006D12E0">
        <w:t xml:space="preserve">collection, synthesis and publication of </w:t>
      </w:r>
      <w:r w:rsidR="00AC666B">
        <w:t>up</w:t>
      </w:r>
      <w:r w:rsidR="00671EB7">
        <w:t xml:space="preserve"> to date</w:t>
      </w:r>
      <w:r w:rsidR="00AC666B">
        <w:t xml:space="preserve"> data provided by Service on federal trust resources for </w:t>
      </w:r>
      <w:r w:rsidR="006D12E0">
        <w:t>species-specific information</w:t>
      </w:r>
      <w:r w:rsidR="00AC666B">
        <w:t>. Such information includes</w:t>
      </w:r>
      <w:r w:rsidR="006D12E0">
        <w:t xml:space="preserve"> threatened and endangered species</w:t>
      </w:r>
      <w:r w:rsidR="00105F86">
        <w:t xml:space="preserve">, migratory birds, protected lands, and other natural resources for environmental </w:t>
      </w:r>
      <w:r w:rsidR="00AC666B">
        <w:t>planning purposes</w:t>
      </w:r>
      <w:r w:rsidR="006D12E0">
        <w:t>.</w:t>
      </w:r>
    </w:p>
    <w:p w:rsidR="002044F1" w:rsidRDefault="002044F1">
      <w:r>
        <w:t xml:space="preserve">The required </w:t>
      </w:r>
      <w:r w:rsidR="006D12E0">
        <w:t>data collection is utilized throug</w:t>
      </w:r>
      <w:r w:rsidR="00051AC7">
        <w:t>h the</w:t>
      </w:r>
      <w:r w:rsidR="00105F86">
        <w:t xml:space="preserve"> “Conservation and Environmental Review Tool”</w:t>
      </w:r>
      <w:r w:rsidR="00051AC7">
        <w:t xml:space="preserve"> CERT which is the providence</w:t>
      </w:r>
      <w:r w:rsidR="006D12E0">
        <w:t xml:space="preserve"> of Nebra</w:t>
      </w:r>
      <w:r w:rsidR="00105F86">
        <w:t>s</w:t>
      </w:r>
      <w:r w:rsidR="006D12E0">
        <w:t>ka Games &amp; Park Commission</w:t>
      </w:r>
      <w:r w:rsidR="00051AC7">
        <w:t xml:space="preserve"> and does not otherwise exist in the private sector.</w:t>
      </w:r>
      <w:r w:rsidR="006D12E0">
        <w:t xml:space="preserve"> </w:t>
      </w:r>
      <w:r w:rsidR="00051AC7">
        <w:t>Nebraska Games &amp; Park Commission is</w:t>
      </w:r>
      <w:r>
        <w:t xml:space="preserve"> the only vendor that can provide the required </w:t>
      </w:r>
      <w:r w:rsidR="00051AC7">
        <w:t>tools and services</w:t>
      </w:r>
      <w:r>
        <w:t xml:space="preserve"> necessary for compatibility w</w:t>
      </w:r>
      <w:r w:rsidR="00051AC7">
        <w:t xml:space="preserve">ith </w:t>
      </w:r>
      <w:r w:rsidR="007574C9">
        <w:t xml:space="preserve">the </w:t>
      </w:r>
      <w:r w:rsidR="00051AC7">
        <w:t xml:space="preserve">existing </w:t>
      </w:r>
      <w:r w:rsidR="00671EB7">
        <w:t>CERT Tool. As s</w:t>
      </w:r>
      <w:r w:rsidR="007574C9">
        <w:t>uch</w:t>
      </w:r>
      <w:r w:rsidR="00671EB7">
        <w:t>,</w:t>
      </w:r>
      <w:r w:rsidR="007574C9">
        <w:t xml:space="preserve"> this award </w:t>
      </w:r>
      <w:proofErr w:type="gramStart"/>
      <w:r w:rsidR="007574C9">
        <w:t xml:space="preserve">is </w:t>
      </w:r>
      <w:r w:rsidR="0089158C">
        <w:t xml:space="preserve">intended to be </w:t>
      </w:r>
      <w:bookmarkStart w:id="0" w:name="_GoBack"/>
      <w:bookmarkEnd w:id="0"/>
      <w:r w:rsidR="007574C9">
        <w:t>issued</w:t>
      </w:r>
      <w:proofErr w:type="gramEnd"/>
      <w:r w:rsidR="007574C9">
        <w:t xml:space="preserve"> for the purchase of updates to the existing interactive tool for conservation planning and environmental review with the Commission and the Service. </w:t>
      </w:r>
    </w:p>
    <w:p w:rsidR="006969E3" w:rsidRDefault="006969E3">
      <w:r>
        <w:t xml:space="preserve">This is not a request for competitive bids and constitutes the </w:t>
      </w:r>
      <w:r w:rsidR="004F30F2">
        <w:t xml:space="preserve">only notice the </w:t>
      </w:r>
      <w:r>
        <w:t xml:space="preserve">Government intends to make concerning this procurement.  </w:t>
      </w:r>
    </w:p>
    <w:p w:rsidR="006969E3" w:rsidRDefault="006969E3">
      <w:r>
        <w:t>Vendors f</w:t>
      </w:r>
      <w:r w:rsidR="00671EB7">
        <w:t>eeling they have the ability to fulfill the requirement must be able to demonstrate their capabilit</w:t>
      </w:r>
      <w:r w:rsidR="00165FC4">
        <w:t>y and</w:t>
      </w:r>
      <w:r w:rsidR="004F30F2">
        <w:t xml:space="preserve"> contact </w:t>
      </w:r>
      <w:r w:rsidR="007574C9">
        <w:t xml:space="preserve">Caleb Kindsvater at </w:t>
      </w:r>
      <w:hyperlink r:id="rId4" w:history="1">
        <w:r w:rsidR="007574C9" w:rsidRPr="00D421CC">
          <w:rPr>
            <w:rStyle w:val="Hyperlink"/>
          </w:rPr>
          <w:t>Caleb_Kindsvater@fws.gov</w:t>
        </w:r>
      </w:hyperlink>
      <w:r w:rsidR="007574C9">
        <w:t xml:space="preserve"> or 303-236-43</w:t>
      </w:r>
      <w:r w:rsidR="00165FC4">
        <w:t>34</w:t>
      </w:r>
      <w:r w:rsidR="007574C9">
        <w:t xml:space="preserve"> no later than </w:t>
      </w:r>
      <w:r w:rsidR="00671EB7">
        <w:t>5:00pm</w:t>
      </w:r>
      <w:r w:rsidR="007574C9">
        <w:t xml:space="preserve"> Feb. 2</w:t>
      </w:r>
      <w:r w:rsidR="004F30F2">
        <w:t xml:space="preserve">, 2020. </w:t>
      </w:r>
    </w:p>
    <w:sectPr w:rsidR="00696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F1"/>
    <w:rsid w:val="00051AC7"/>
    <w:rsid w:val="00105F86"/>
    <w:rsid w:val="00165FC4"/>
    <w:rsid w:val="002044F1"/>
    <w:rsid w:val="002A5FF3"/>
    <w:rsid w:val="004C4865"/>
    <w:rsid w:val="004F30F2"/>
    <w:rsid w:val="00671EB7"/>
    <w:rsid w:val="006969E3"/>
    <w:rsid w:val="006D12E0"/>
    <w:rsid w:val="007574C9"/>
    <w:rsid w:val="0089158C"/>
    <w:rsid w:val="009E1C87"/>
    <w:rsid w:val="00AC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E1C0F"/>
  <w15:chartTrackingRefBased/>
  <w15:docId w15:val="{95E11790-C8AD-44CC-937E-7091DAF5E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69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leb_Kindsvater@fws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Interior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Ferguson, Terri L</dc:creator>
  <cp:keywords/>
  <dc:description/>
  <cp:lastModifiedBy>Kindsvater, Caleb R</cp:lastModifiedBy>
  <cp:revision>5</cp:revision>
  <dcterms:created xsi:type="dcterms:W3CDTF">2020-01-22T18:44:00Z</dcterms:created>
  <dcterms:modified xsi:type="dcterms:W3CDTF">2020-01-22T19:35:00Z</dcterms:modified>
</cp:coreProperties>
</file>