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91E6D" w14:textId="77777777" w:rsidR="002069BC" w:rsidRDefault="00C100DB">
      <w:pPr>
        <w:pageBreakBefore/>
        <w:sectPr w:rsidR="002069BC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09491E7A">
          <v:group id="_x0000_s1132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30;width:10939;height:0;mso-position-horizontal-relative:page;mso-position-vertical-relative:page" o:connectortype="straight" strokeweight="2.4pt"/>
            <v:shape id="_x0000_s1027" type="#_x0000_t32" style="position:absolute;left:638;top:1794;width:10939;height:0;mso-position-horizontal-relative:page;mso-position-vertical-relative:page" o:connectortype="straight" strokeweight="1.9pt"/>
            <v:shape id="_x0000_s1028" type="#_x0000_t32" style="position:absolute;left:638;top:1890;width:10939;height:0;mso-position-horizontal-relative:page;mso-position-vertical-relative:page" o:connectortype="straight" strokeweight="1.9pt"/>
            <v:shape id="_x0000_s1029" type="#_x0000_t32" style="position:absolute;left:638;top:2370;width:10939;height:0;mso-position-horizontal-relative:page;mso-position-vertical-relative:page" o:connectortype="straight" strokeweight=".95pt"/>
            <v:shape id="_x0000_s1030" type="#_x0000_t32" style="position:absolute;left:638;top:3522;width:10939;height:0;mso-position-horizontal-relative:page;mso-position-vertical-relative:page" o:connectortype="straight" strokeweight="1.9pt"/>
            <v:shape id="_x0000_s1031" type="#_x0000_t32" style="position:absolute;left:638;top:3834;width:10939;height:0;mso-position-horizontal-relative:page;mso-position-vertical-relative:page" o:connectortype="straight" strokeweight="1.9pt"/>
            <v:shape id="_x0000_s1032" type="#_x0000_t32" style="position:absolute;left:638;top:4314;width:10939;height:0;mso-position-horizontal-relative:page;mso-position-vertical-relative:page" o:connectortype="straight" strokeweight=".95pt"/>
            <v:shape id="_x0000_s1033" type="#_x0000_t32" style="position:absolute;left:638;top:4794;width:10939;height:0;mso-position-horizontal-relative:page;mso-position-vertical-relative:page" o:connectortype="straight" strokeweight=".95pt"/>
            <v:shape id="_x0000_s1034" type="#_x0000_t32" style="position:absolute;left:638;top:5274;width:10939;height:0;mso-position-horizontal-relative:page;mso-position-vertical-relative:page" o:connectortype="straight" strokeweight=".95pt"/>
            <v:shape id="_x0000_s1035" type="#_x0000_t32" style="position:absolute;left:638;top:5754;width:10939;height:0;mso-position-horizontal-relative:page;mso-position-vertical-relative:page" o:connectortype="straight" strokeweight=".95pt"/>
            <v:shape id="_x0000_s1036" type="#_x0000_t32" style="position:absolute;left:638;top:6234;width:10939;height:0;mso-position-horizontal-relative:page;mso-position-vertical-relative:page" o:connectortype="straight" strokeweight=".95pt"/>
            <v:shape id="_x0000_s1037" type="#_x0000_t32" style="position:absolute;left:638;top:6714;width:10939;height:0;mso-position-horizontal-relative:page;mso-position-vertical-relative:page" o:connectortype="straight" strokeweight=".95pt"/>
            <v:shape id="_x0000_s1038" type="#_x0000_t32" style="position:absolute;left:638;top:7194;width:10939;height:0;mso-position-horizontal-relative:page;mso-position-vertical-relative:page" o:connectortype="straight" strokeweight=".95pt"/>
            <v:shape id="_x0000_s1039" type="#_x0000_t32" style="position:absolute;left:638;top:8250;width:10939;height:0;mso-position-horizontal-relative:page;mso-position-vertical-relative:page" o:connectortype="straight" strokeweight=".95pt"/>
            <v:shape id="_x0000_s1040" type="#_x0000_t32" style="position:absolute;left:638;top:8730;width:10939;height:0;mso-position-horizontal-relative:page;mso-position-vertical-relative:page" o:connectortype="straight" strokeweight=".95pt"/>
            <v:shape id="_x0000_s1041" type="#_x0000_t32" style="position:absolute;left:638;top:9954;width:10939;height:0;mso-position-horizontal-relative:page;mso-position-vertical-relative:page" o:connectortype="straight" strokeweight="1.9pt"/>
            <v:shape id="_x0000_s1042" type="#_x0000_t32" style="position:absolute;left:638;top:10266;width:10939;height:0;mso-position-horizontal-relative:page;mso-position-vertical-relative:page" o:connectortype="straight" strokeweight="1.9pt"/>
            <v:shape id="_x0000_s1043" type="#_x0000_t32" style="position:absolute;left:638;top:11346;width:10939;height:0;mso-position-horizontal-relative:page;mso-position-vertical-relative:page" o:connectortype="straight" strokeweight=".95pt"/>
            <v:shape id="_x0000_s1044" type="#_x0000_t32" style="position:absolute;left:638;top:11826;width:10939;height:0;mso-position-horizontal-relative:page;mso-position-vertical-relative:page" o:connectortype="straight" strokeweight=".95pt"/>
            <v:shape id="_x0000_s1045" type="#_x0000_t32" style="position:absolute;left:638;top:12282;width:10939;height:0;mso-position-horizontal-relative:page;mso-position-vertical-relative:page" o:connectortype="straight" strokeweight="1.9pt"/>
            <v:shape id="_x0000_s1046" type="#_x0000_t32" style="position:absolute;left:638;top:12594;width:10939;height:0;mso-position-horizontal-relative:page;mso-position-vertical-relative:page" o:connectortype="straight" strokeweight="1.9pt"/>
            <v:shape id="_x0000_s1047" type="#_x0000_t32" style="position:absolute;left:638;top:13074;width:10939;height:0;mso-position-horizontal-relative:page;mso-position-vertical-relative:page" o:connectortype="straight" strokeweight=".95pt"/>
            <v:shape id="_x0000_s1048" type="#_x0000_t32" style="position:absolute;left:638;top:13554;width:10939;height:0;mso-position-horizontal-relative:page;mso-position-vertical-relative:page" o:connectortype="straight" strokeweight="1.9pt"/>
            <v:shape id="_x0000_s1049" type="#_x0000_t32" style="position:absolute;left:638;top:14034;width:10939;height:0;mso-position-horizontal-relative:page;mso-position-vertical-relative:page" o:connectortype="straight" strokeweight=".95pt"/>
            <v:shape id="_x0000_s1050" type="#_x0000_t32" style="position:absolute;left:638;top:14514;width:10939;height:0;mso-position-horizontal-relative:page;mso-position-vertical-relative:page" o:connectortype="straight" strokeweight="2.4pt"/>
            <v:shape id="_x0000_s1051" type="#_x0000_t32" style="position:absolute;left:638;top:930;width:0;height:13584;mso-position-horizontal-relative:page;mso-position-vertical-relative:page" o:connectortype="straight" strokeweight="2.15pt"/>
            <v:shape id="_x0000_s1052" type="#_x0000_t32" style="position:absolute;left:3854;top:1890;width:0;height:1632;mso-position-horizontal-relative:page;mso-position-vertical-relative:page" o:connectortype="straight" strokeweight=".7pt"/>
            <v:shape id="_x0000_s1053" type="#_x0000_t32" style="position:absolute;left:3854;top:3834;width:0;height:6120;mso-position-horizontal-relative:page;mso-position-vertical-relative:page" o:connectortype="straight" strokeweight=".7pt"/>
            <v:shape id="_x0000_s1054" type="#_x0000_t32" style="position:absolute;left:3854;top:10266;width:0;height:2016;mso-position-horizontal-relative:page;mso-position-vertical-relative:page" o:connectortype="straight" strokeweight=".7pt"/>
            <v:shape id="_x0000_s1055" type="#_x0000_t32" style="position:absolute;left:3854;top:12594;width:0;height:1920;mso-position-horizontal-relative:page;mso-position-vertical-relative:page" o:connectortype="straight" strokeweight=".7pt"/>
            <v:shape id="_x0000_s1056" type="#_x0000_t32" style="position:absolute;left:11558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814;top:1034;width:1755;height:375;mso-position-horizontal-relative:page;mso-position-vertical-relative:page" filled="f" stroked="f">
              <v:textbox inset="0,0,0,0">
                <w:txbxContent>
                  <w:p w14:paraId="09491E7C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3710;top:1366;width:4252;height:499;mso-position-horizontal-relative:page;mso-position-vertical-relative:page" filled="f" stroked="f">
              <v:textbox inset="0,0,0,0">
                <w:txbxContent>
                  <w:p w14:paraId="09491E7D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Presolicitation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09491E7E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09491E7F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09491E80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09491E81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09491E82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09491E83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09491E84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09491E85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09491E86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09491E87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09491E88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09491E89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09491E8A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09491E8B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09491E8C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09491E8D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09491E8E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09491E8F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09491E90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09491E91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09491E92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09491E93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09491E94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09491E95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3902;top:8430;width:1557;height:251;mso-position-horizontal-relative:page;mso-position-vertical-relative:page" filled="f" stroked="f">
              <v:textbox inset="0,0,0,0">
                <w:txbxContent>
                  <w:p w14:paraId="09491E96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4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09491E97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5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09491E98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6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09491E99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7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09491E9A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09491E9B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89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09491E9C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09491E9D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1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09491E9E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2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09491E9F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3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09491EA0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4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09491EA1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5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09491EA2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6" type="#_x0000_t202" style="position:absolute;left:9326;top:14566;width:2401;height:201;mso-position-horizontal-relative:page;mso-position-vertical-relative:page" filled="f" stroked="f">
              <v:textbox inset="0,0,0,0">
                <w:txbxContent>
                  <w:p w14:paraId="09491EA3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Presolicitation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Notice</w:t>
                    </w:r>
                  </w:p>
                </w:txbxContent>
              </v:textbox>
            </v:shape>
            <v:shape id="_x0000_s1097" type="#_x0000_t202" style="position:absolute;left:9326;top:14758;width:1241;height:201;mso-position-horizontal-relative:page;mso-position-vertical-relative:page" filled="f" stroked="f">
              <v:textbox inset="0,0,0,0">
                <w:txbxContent>
                  <w:p w14:paraId="09491EA4" w14:textId="77777777" w:rsidR="002069BC" w:rsidRDefault="00C100D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8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09491EA5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Z</w:t>
                    </w:r>
                  </w:p>
                </w:txbxContent>
              </v:textbox>
            </v:shape>
            <v:shape id="_x0000_s1099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09491EA6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Requirement to prepare and paint all exterior stucco and</w:t>
                    </w:r>
                  </w:p>
                </w:txbxContent>
              </v:textbox>
            </v:shape>
            <v:shape id="_x0000_s1100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09491EA7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wood</w:t>
                    </w:r>
                    <w:proofErr w:type="gramEnd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surfaces of the Administration Building at Natchez</w:t>
                    </w:r>
                  </w:p>
                </w:txbxContent>
              </v:textbox>
            </v:shape>
            <v:shape id="_x0000_s1101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09491EA8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National Cemetery</w:t>
                    </w:r>
                  </w:p>
                </w:txbxContent>
              </v:textbox>
            </v:shape>
            <v:shape id="_x0000_s1102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09491EA9" w14:textId="77777777" w:rsidR="002069BC" w:rsidRDefault="002069B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09491EAA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22556</w:t>
                    </w:r>
                  </w:p>
                </w:txbxContent>
              </v:textbox>
            </v:shape>
            <v:shape id="_x0000_s1104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09491EAB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VA786-17-Q-0487</w:t>
                    </w:r>
                  </w:p>
                </w:txbxContent>
              </v:textbox>
            </v:shape>
            <v:shape id="_x0000_s1105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09491EAC" w14:textId="77777777" w:rsidR="002069BC" w:rsidRDefault="002069B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6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09491EAD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07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09491EAE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8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09491EAF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shape>
            <v:shape id="_x0000_s1109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09491EB0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238320</w:t>
                    </w:r>
                  </w:p>
                </w:txbxContent>
              </v:textbox>
            </v:shape>
            <v:shape id="_x0000_s1110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09491EB1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Department of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Veterans Affairs</w:t>
                    </w:r>
                  </w:p>
                </w:txbxContent>
              </v:textbox>
            </v:shape>
            <v:shape id="_x0000_s1111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09491EB2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NCA Contracting Service</w:t>
                    </w:r>
                  </w:p>
                </w:txbxContent>
              </v:textbox>
            </v:shape>
            <v:shape id="_x0000_s1112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09491EB3" w14:textId="77777777" w:rsidR="002069BC" w:rsidRDefault="002069B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3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09491EB4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75 Barrett Heights Rd. Suite 309</w:t>
                    </w:r>
                  </w:p>
                </w:txbxContent>
              </v:textbox>
            </v:shape>
            <v:shape id="_x0000_s1114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09491EB5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Stafford VA  22556</w:t>
                    </w:r>
                  </w:p>
                </w:txbxContent>
              </v:textbox>
            </v:shape>
            <v:shape id="_x0000_s1115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09491EB6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Teresa Cabanting</w:t>
                    </w:r>
                  </w:p>
                </w:txbxContent>
              </v:textbox>
            </v:shape>
            <v:shape id="_x0000_s1116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09491EB7" w14:textId="77777777" w:rsidR="002069BC" w:rsidRDefault="002069B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7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09491EB8" w14:textId="77777777" w:rsidR="002069BC" w:rsidRDefault="002069B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8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09491EB9" w14:textId="77777777" w:rsidR="002069BC" w:rsidRDefault="002069B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9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09491EBA" w14:textId="77777777" w:rsidR="002069BC" w:rsidRDefault="002069B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09491EBB" w14:textId="77777777" w:rsidR="002069BC" w:rsidRDefault="002069B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09491EBC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Natchez National Cemetery</w:t>
                    </w:r>
                  </w:p>
                </w:txbxContent>
              </v:textbox>
            </v:shape>
            <v:shape id="_x0000_s1122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09491EBD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303 W. Mount Pleasant Rd.</w:t>
                    </w:r>
                  </w:p>
                </w:txbxContent>
              </v:textbox>
            </v:shape>
            <v:shape id="_x0000_s1123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09491EBE" w14:textId="77777777" w:rsidR="002069BC" w:rsidRDefault="002069B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09491EBF" w14:textId="77777777" w:rsidR="002069BC" w:rsidRDefault="002069B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09491EC0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Zachary</w:t>
                    </w:r>
                  </w:p>
                </w:txbxContent>
              </v:textbox>
            </v:shape>
            <v:shape id="_x0000_s1126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09491EC1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LA</w:t>
                    </w:r>
                  </w:p>
                </w:txbxContent>
              </v:textbox>
            </v:shape>
            <v:shape id="_x0000_s1127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09491EC2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70791</w:t>
                    </w:r>
                  </w:p>
                </w:txbxContent>
              </v:textbox>
            </v:shape>
            <v:shape id="_x0000_s1128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09491EC3" w14:textId="77777777" w:rsidR="002069BC" w:rsidRDefault="002069B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09491EC4" w14:textId="77777777" w:rsidR="002069BC" w:rsidRDefault="002069B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09491EC5" w14:textId="77777777" w:rsidR="002069BC" w:rsidRDefault="002069B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09491EC6" w14:textId="77777777" w:rsidR="002069BC" w:rsidRDefault="00C100D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teresa.cabanting@va.gov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9491E6E" w14:textId="77777777" w:rsidR="00403C97" w:rsidRPr="00B16C48" w:rsidRDefault="00C100DB" w:rsidP="00403C9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100% </w:t>
      </w:r>
      <w:r>
        <w:rPr>
          <w:rFonts w:ascii="Times New Roman" w:hAnsi="Times New Roman" w:cs="Times New Roman"/>
          <w:b/>
          <w:sz w:val="24"/>
          <w:szCs w:val="24"/>
        </w:rPr>
        <w:t>SMALL BUSINESS</w:t>
      </w:r>
      <w:r w:rsidRPr="00B16C48">
        <w:rPr>
          <w:rFonts w:ascii="Times New Roman" w:hAnsi="Times New Roman" w:cs="Times New Roman"/>
          <w:b/>
          <w:sz w:val="24"/>
          <w:szCs w:val="24"/>
        </w:rPr>
        <w:t xml:space="preserve"> SET ASIDE</w:t>
      </w:r>
    </w:p>
    <w:p w14:paraId="09491E6F" w14:textId="77777777" w:rsidR="00403C97" w:rsidRPr="00B16C48" w:rsidRDefault="00C100DB" w:rsidP="0040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91E70" w14:textId="77777777" w:rsidR="00403C97" w:rsidRPr="00B16C48" w:rsidRDefault="00C100DB" w:rsidP="00403C97">
      <w:pPr>
        <w:rPr>
          <w:rFonts w:ascii="Times New Roman" w:hAnsi="Times New Roman" w:cs="Times New Roman"/>
          <w:bCs/>
          <w:sz w:val="24"/>
          <w:szCs w:val="24"/>
        </w:rPr>
      </w:pPr>
      <w:r w:rsidRPr="00B16C48">
        <w:rPr>
          <w:rFonts w:ascii="Times New Roman" w:hAnsi="Times New Roman" w:cs="Times New Roman"/>
          <w:b/>
          <w:sz w:val="24"/>
          <w:szCs w:val="24"/>
          <w:u w:val="single"/>
        </w:rPr>
        <w:t>This is a PRE-Solicitation notice ONLY</w:t>
      </w:r>
      <w:r w:rsidRPr="00B16C48">
        <w:rPr>
          <w:rFonts w:ascii="Times New Roman" w:hAnsi="Times New Roman" w:cs="Times New Roman"/>
          <w:sz w:val="24"/>
          <w:szCs w:val="24"/>
        </w:rPr>
        <w:t xml:space="preserve"> that the National Cemetery Administration will be soliciting offers under Solicitation number VA786-17-Q-</w:t>
      </w:r>
      <w:r w:rsidRPr="00B97A5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B97A56">
        <w:rPr>
          <w:rFonts w:ascii="Times New Roman" w:hAnsi="Times New Roman" w:cs="Times New Roman"/>
          <w:sz w:val="24"/>
          <w:szCs w:val="24"/>
          <w:u w:val="single"/>
        </w:rPr>
        <w:t>487</w:t>
      </w:r>
      <w:r w:rsidRPr="00B16C48">
        <w:rPr>
          <w:rFonts w:ascii="Times New Roman" w:hAnsi="Times New Roman" w:cs="Times New Roman"/>
          <w:sz w:val="24"/>
          <w:szCs w:val="24"/>
        </w:rPr>
        <w:t xml:space="preserve"> to provide </w:t>
      </w:r>
      <w:r>
        <w:rPr>
          <w:rFonts w:ascii="Times New Roman" w:hAnsi="Times New Roman" w:cs="Times New Roman"/>
          <w:sz w:val="24"/>
          <w:szCs w:val="24"/>
        </w:rPr>
        <w:t xml:space="preserve">the service to prepare and paint all </w:t>
      </w:r>
      <w:r>
        <w:rPr>
          <w:rFonts w:ascii="Times New Roman" w:hAnsi="Times New Roman" w:cs="Times New Roman"/>
          <w:sz w:val="24"/>
          <w:szCs w:val="24"/>
        </w:rPr>
        <w:t>exterior stucco and wood surfaces of the Administration Building</w:t>
      </w:r>
      <w:r w:rsidRPr="00B16C48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Natchez</w:t>
      </w:r>
      <w:r w:rsidRPr="00B16C48">
        <w:rPr>
          <w:rFonts w:ascii="Times New Roman" w:hAnsi="Times New Roman" w:cs="Times New Roman"/>
          <w:sz w:val="24"/>
          <w:szCs w:val="24"/>
        </w:rPr>
        <w:t xml:space="preserve"> National Cemetery.  </w:t>
      </w:r>
      <w:r w:rsidRPr="00B16C48">
        <w:rPr>
          <w:rFonts w:ascii="Times New Roman" w:hAnsi="Times New Roman" w:cs="Times New Roman"/>
          <w:bCs/>
          <w:sz w:val="24"/>
          <w:szCs w:val="24"/>
        </w:rPr>
        <w:t xml:space="preserve">SEE the Statement of Work and technical specifications in the Solicitation for this requirement </w:t>
      </w:r>
      <w:r w:rsidRPr="00B16C48">
        <w:rPr>
          <w:rFonts w:ascii="Times New Roman" w:hAnsi="Times New Roman" w:cs="Times New Roman"/>
          <w:b/>
          <w:bCs/>
          <w:sz w:val="24"/>
          <w:szCs w:val="24"/>
          <w:u w:val="single"/>
        </w:rPr>
        <w:t>AFTER the Solicitation is posted</w:t>
      </w:r>
      <w:r w:rsidRPr="00B16C48">
        <w:rPr>
          <w:rFonts w:ascii="Times New Roman" w:hAnsi="Times New Roman" w:cs="Times New Roman"/>
          <w:bCs/>
          <w:sz w:val="24"/>
          <w:szCs w:val="24"/>
        </w:rPr>
        <w:t xml:space="preserve"> to Federal Business Opportuniti</w:t>
      </w:r>
      <w:r w:rsidRPr="00B16C48">
        <w:rPr>
          <w:rFonts w:ascii="Times New Roman" w:hAnsi="Times New Roman" w:cs="Times New Roman"/>
          <w:bCs/>
          <w:sz w:val="24"/>
          <w:szCs w:val="24"/>
        </w:rPr>
        <w:t>es.</w:t>
      </w:r>
    </w:p>
    <w:p w14:paraId="09491E71" w14:textId="77777777" w:rsidR="00403C97" w:rsidRPr="00B16C48" w:rsidRDefault="00C100DB" w:rsidP="0040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48">
        <w:rPr>
          <w:rFonts w:ascii="Times New Roman" w:eastAsia="Times New Roman" w:hAnsi="Times New Roman" w:cs="Times New Roman"/>
          <w:b/>
          <w:sz w:val="24"/>
          <w:szCs w:val="24"/>
        </w:rPr>
        <w:t xml:space="preserve">B. PERIOD OF PERFORMANCE: </w:t>
      </w:r>
      <w:r w:rsidRPr="00B16C48">
        <w:rPr>
          <w:rFonts w:ascii="Times New Roman" w:eastAsia="Times New Roman" w:hAnsi="Times New Roman" w:cs="Times New Roman"/>
          <w:sz w:val="24"/>
          <w:szCs w:val="24"/>
        </w:rPr>
        <w:t xml:space="preserve">The performance period of the contract is planned for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16C48">
        <w:rPr>
          <w:rFonts w:ascii="Times New Roman" w:eastAsia="Times New Roman" w:hAnsi="Times New Roman" w:cs="Times New Roman"/>
          <w:sz w:val="24"/>
          <w:szCs w:val="24"/>
        </w:rPr>
        <w:t xml:space="preserve"> calendar days from date of aw</w:t>
      </w:r>
      <w:bookmarkStart w:id="0" w:name="_GoBack"/>
      <w:bookmarkEnd w:id="0"/>
      <w:r w:rsidRPr="00B16C48">
        <w:rPr>
          <w:rFonts w:ascii="Times New Roman" w:eastAsia="Times New Roman" w:hAnsi="Times New Roman" w:cs="Times New Roman"/>
          <w:sz w:val="24"/>
          <w:szCs w:val="24"/>
        </w:rPr>
        <w:t>ard.</w:t>
      </w:r>
    </w:p>
    <w:p w14:paraId="09491E72" w14:textId="77777777" w:rsidR="00403C97" w:rsidRPr="00B16C48" w:rsidRDefault="00C100DB" w:rsidP="0040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91E73" w14:textId="77777777" w:rsidR="00403C97" w:rsidRPr="00B16C48" w:rsidRDefault="00C100DB" w:rsidP="00403C97">
      <w:pPr>
        <w:rPr>
          <w:rFonts w:ascii="Times New Roman" w:hAnsi="Times New Roman" w:cs="Times New Roman"/>
          <w:sz w:val="24"/>
          <w:szCs w:val="24"/>
        </w:rPr>
      </w:pPr>
      <w:r w:rsidRPr="00B16C48">
        <w:rPr>
          <w:rFonts w:ascii="Times New Roman" w:hAnsi="Times New Roman" w:cs="Times New Roman"/>
          <w:sz w:val="24"/>
          <w:szCs w:val="24"/>
        </w:rPr>
        <w:t xml:space="preserve">Electronic </w:t>
      </w:r>
      <w:r w:rsidRPr="00B16C48">
        <w:rPr>
          <w:rFonts w:ascii="Times New Roman" w:hAnsi="Times New Roman" w:cs="Times New Roman"/>
          <w:b/>
          <w:sz w:val="24"/>
          <w:szCs w:val="24"/>
          <w:u w:val="single"/>
        </w:rPr>
        <w:t xml:space="preserve">solicitation will be available on or before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B16C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Pr="00B16C4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Pr="00B16C48">
        <w:rPr>
          <w:rFonts w:ascii="Times New Roman" w:hAnsi="Times New Roman" w:cs="Times New Roman"/>
          <w:sz w:val="24"/>
          <w:szCs w:val="24"/>
        </w:rPr>
        <w:t>, for download, from Federal Business Opportunities (</w:t>
      </w:r>
      <w:proofErr w:type="spellStart"/>
      <w:r w:rsidRPr="00B16C48">
        <w:rPr>
          <w:rFonts w:ascii="Times New Roman" w:hAnsi="Times New Roman" w:cs="Times New Roman"/>
          <w:sz w:val="24"/>
          <w:szCs w:val="24"/>
        </w:rPr>
        <w:t>FedBizOpps</w:t>
      </w:r>
      <w:proofErr w:type="spellEnd"/>
      <w:r w:rsidRPr="00B16C48">
        <w:rPr>
          <w:rFonts w:ascii="Times New Roman" w:hAnsi="Times New Roman" w:cs="Times New Roman"/>
          <w:sz w:val="24"/>
          <w:szCs w:val="24"/>
        </w:rPr>
        <w:t xml:space="preserve">) at </w:t>
      </w:r>
      <w:hyperlink r:id="rId7" w:history="1">
        <w:r w:rsidRPr="00B16C4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http://www.FedBizOpps.gov</w:t>
        </w:r>
      </w:hyperlink>
      <w:r w:rsidRPr="00B16C48">
        <w:rPr>
          <w:rFonts w:ascii="Times New Roman" w:hAnsi="Times New Roman" w:cs="Times New Roman"/>
          <w:sz w:val="24"/>
          <w:szCs w:val="24"/>
        </w:rPr>
        <w:t>.  Offerors are advised that they are also responsible for obtaining and signing/dating the Solicitation and all Amendments to the solicitation which will be available at FedBizOpps.  (</w:t>
      </w:r>
      <w:r w:rsidRPr="00B16C48">
        <w:rPr>
          <w:rFonts w:ascii="Times New Roman" w:hAnsi="Times New Roman" w:cs="Times New Roman"/>
          <w:b/>
          <w:sz w:val="24"/>
          <w:szCs w:val="24"/>
          <w:highlight w:val="yellow"/>
        </w:rPr>
        <w:t>Solicitation posting date, to FBO, is subject to change as necessary</w:t>
      </w:r>
      <w:r w:rsidRPr="00B16C48">
        <w:rPr>
          <w:rFonts w:ascii="Times New Roman" w:hAnsi="Times New Roman" w:cs="Times New Roman"/>
          <w:b/>
          <w:sz w:val="24"/>
          <w:szCs w:val="24"/>
        </w:rPr>
        <w:t xml:space="preserve"> and an Amendment to this Pre-solicitation will be posted if the date changes.</w:t>
      </w:r>
      <w:r w:rsidRPr="00B16C48">
        <w:rPr>
          <w:rFonts w:ascii="Times New Roman" w:hAnsi="Times New Roman" w:cs="Times New Roman"/>
          <w:sz w:val="24"/>
          <w:szCs w:val="24"/>
        </w:rPr>
        <w:t>)</w:t>
      </w:r>
    </w:p>
    <w:p w14:paraId="09491E74" w14:textId="77777777" w:rsidR="00403C97" w:rsidRPr="00B16C48" w:rsidRDefault="00C100DB" w:rsidP="00403C97">
      <w:pPr>
        <w:rPr>
          <w:rFonts w:ascii="Times New Roman" w:hAnsi="Times New Roman" w:cs="Times New Roman"/>
          <w:sz w:val="24"/>
          <w:szCs w:val="24"/>
        </w:rPr>
      </w:pPr>
      <w:r w:rsidRPr="00B16C48">
        <w:rPr>
          <w:rFonts w:ascii="Times New Roman" w:hAnsi="Times New Roman" w:cs="Times New Roman"/>
          <w:b/>
          <w:sz w:val="24"/>
          <w:szCs w:val="24"/>
        </w:rPr>
        <w:t>All proposals shall be submitted through the Department of Veterans Affairs - Electronic Management System (</w:t>
      </w:r>
      <w:r w:rsidRPr="00B16C48">
        <w:rPr>
          <w:rFonts w:ascii="Times New Roman" w:hAnsi="Times New Roman" w:cs="Times New Roman"/>
          <w:b/>
          <w:sz w:val="24"/>
          <w:szCs w:val="24"/>
        </w:rPr>
        <w:t xml:space="preserve">eCMS) Vendor Portal website </w:t>
      </w:r>
      <w:r w:rsidRPr="00B16C48">
        <w:rPr>
          <w:rFonts w:ascii="Times New Roman" w:hAnsi="Times New Roman" w:cs="Times New Roman"/>
          <w:sz w:val="24"/>
          <w:szCs w:val="24"/>
        </w:rPr>
        <w:t xml:space="preserve">in order to be considered for award.  </w:t>
      </w:r>
      <w:hyperlink r:id="rId8" w:history="1">
        <w:r w:rsidRPr="00B16C4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https://www.vendorportal.ecms.va.gov</w:t>
        </w:r>
      </w:hyperlink>
      <w:r w:rsidRPr="00B16C4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491E75" w14:textId="77777777" w:rsidR="00403C97" w:rsidRPr="00B16C48" w:rsidRDefault="00C100DB" w:rsidP="00403C97">
      <w:pPr>
        <w:rPr>
          <w:rFonts w:ascii="Times New Roman" w:hAnsi="Times New Roman" w:cs="Times New Roman"/>
          <w:sz w:val="24"/>
          <w:szCs w:val="24"/>
        </w:rPr>
      </w:pPr>
      <w:r w:rsidRPr="00B16C48">
        <w:rPr>
          <w:rFonts w:ascii="Times New Roman" w:hAnsi="Times New Roman" w:cs="Times New Roman"/>
          <w:sz w:val="24"/>
          <w:szCs w:val="24"/>
        </w:rPr>
        <w:t xml:space="preserve">Please go to the VA eCMS Vendor Portal website at </w:t>
      </w:r>
      <w:hyperlink r:id="rId9" w:history="1">
        <w:r w:rsidRPr="00B16C4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https://www.vendorportal.ecms.va.gov</w:t>
        </w:r>
      </w:hyperlink>
      <w:r w:rsidRPr="00B16C48">
        <w:rPr>
          <w:rFonts w:ascii="Times New Roman" w:hAnsi="Times New Roman" w:cs="Times New Roman"/>
          <w:sz w:val="24"/>
          <w:szCs w:val="24"/>
        </w:rPr>
        <w:t xml:space="preserve"> to register.  Once on the webpage, proceed to the Vendor Portal Login section located on the far left side of the webpage and click on ‘Request a user account’ to register.  In the event an Offeror is unable to su</w:t>
      </w:r>
      <w:r w:rsidRPr="00B16C48">
        <w:rPr>
          <w:rFonts w:ascii="Times New Roman" w:hAnsi="Times New Roman" w:cs="Times New Roman"/>
          <w:sz w:val="24"/>
          <w:szCs w:val="24"/>
        </w:rPr>
        <w:t xml:space="preserve">bmit a proposal through the Vendor Portal domain, prior to the solicitation closing </w:t>
      </w:r>
      <w:proofErr w:type="gramStart"/>
      <w:r w:rsidRPr="00B16C48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B16C48">
        <w:rPr>
          <w:rFonts w:ascii="Times New Roman" w:hAnsi="Times New Roman" w:cs="Times New Roman"/>
          <w:sz w:val="24"/>
          <w:szCs w:val="24"/>
        </w:rPr>
        <w:t xml:space="preserve">, contact the VAAS helpdesk at 1-877-634-3739, or via email at </w:t>
      </w:r>
      <w:hyperlink r:id="rId10" w:history="1">
        <w:r w:rsidRPr="00B16C4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VA.Acquisition.Systems@va.gov</w:t>
        </w:r>
      </w:hyperlink>
      <w:r w:rsidRPr="00B16C48">
        <w:rPr>
          <w:rFonts w:ascii="Times New Roman" w:hAnsi="Times New Roman" w:cs="Times New Roman"/>
          <w:color w:val="0000FF" w:themeColor="hyperlink"/>
          <w:sz w:val="24"/>
          <w:szCs w:val="24"/>
        </w:rPr>
        <w:t xml:space="preserve">.  </w:t>
      </w:r>
      <w:r w:rsidRPr="00B16C48">
        <w:rPr>
          <w:rFonts w:ascii="Times New Roman" w:hAnsi="Times New Roman" w:cs="Times New Roman"/>
          <w:sz w:val="24"/>
          <w:szCs w:val="24"/>
          <w:u w:val="single"/>
        </w:rPr>
        <w:t>Submission of propos</w:t>
      </w:r>
      <w:r w:rsidRPr="00B16C48">
        <w:rPr>
          <w:rFonts w:ascii="Times New Roman" w:hAnsi="Times New Roman" w:cs="Times New Roman"/>
          <w:sz w:val="24"/>
          <w:szCs w:val="24"/>
          <w:u w:val="single"/>
        </w:rPr>
        <w:t xml:space="preserve">als through E-mail will </w:t>
      </w:r>
      <w:r w:rsidRPr="00B16C48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B16C48">
        <w:rPr>
          <w:rFonts w:ascii="Times New Roman" w:hAnsi="Times New Roman" w:cs="Times New Roman"/>
          <w:sz w:val="24"/>
          <w:szCs w:val="24"/>
          <w:u w:val="single"/>
        </w:rPr>
        <w:t xml:space="preserve"> be accepted if Offerors do not adhere to the instructions set forth in the solicitation for any problems using Vendor Portal.</w:t>
      </w:r>
      <w:r w:rsidRPr="00B16C48">
        <w:rPr>
          <w:rFonts w:ascii="Times New Roman" w:hAnsi="Times New Roman" w:cs="Times New Roman"/>
          <w:sz w:val="24"/>
          <w:szCs w:val="24"/>
        </w:rPr>
        <w:t xml:space="preserve">  Proposal transmission/uploads shall be completed by the date/time specified in the SOLICITATION.  Lat</w:t>
      </w:r>
      <w:r w:rsidRPr="00B16C48">
        <w:rPr>
          <w:rFonts w:ascii="Times New Roman" w:hAnsi="Times New Roman" w:cs="Times New Roman"/>
          <w:sz w:val="24"/>
          <w:szCs w:val="24"/>
        </w:rPr>
        <w:t xml:space="preserve">e or incomplete proposals will not be considered.  </w:t>
      </w:r>
    </w:p>
    <w:p w14:paraId="09491E76" w14:textId="77777777" w:rsidR="00403C97" w:rsidRPr="00B16C48" w:rsidRDefault="00C100DB" w:rsidP="00403C97">
      <w:pPr>
        <w:rPr>
          <w:rFonts w:ascii="Times New Roman" w:hAnsi="Times New Roman" w:cs="Times New Roman"/>
          <w:sz w:val="24"/>
          <w:szCs w:val="24"/>
        </w:rPr>
      </w:pPr>
      <w:r w:rsidRPr="00B16C48">
        <w:rPr>
          <w:rFonts w:ascii="Times New Roman" w:hAnsi="Times New Roman" w:cs="Times New Roman"/>
          <w:b/>
          <w:sz w:val="24"/>
          <w:szCs w:val="24"/>
        </w:rPr>
        <w:t>Telephone requests/questions will NOT be accepted</w:t>
      </w:r>
      <w:r w:rsidRPr="00B16C48">
        <w:rPr>
          <w:rFonts w:ascii="Times New Roman" w:hAnsi="Times New Roman" w:cs="Times New Roman"/>
          <w:sz w:val="24"/>
          <w:szCs w:val="24"/>
        </w:rPr>
        <w:t xml:space="preserve">.  </w:t>
      </w:r>
      <w:r w:rsidRPr="0031655F">
        <w:rPr>
          <w:rFonts w:ascii="Times New Roman" w:hAnsi="Times New Roman" w:cs="Times New Roman"/>
          <w:sz w:val="24"/>
          <w:szCs w:val="24"/>
        </w:rPr>
        <w:t>Any questions about</w:t>
      </w:r>
      <w:r w:rsidRPr="00B16C48">
        <w:rPr>
          <w:rFonts w:ascii="Times New Roman" w:hAnsi="Times New Roman" w:cs="Times New Roman"/>
          <w:sz w:val="24"/>
          <w:szCs w:val="24"/>
        </w:rPr>
        <w:t xml:space="preserve"> </w:t>
      </w:r>
      <w:r w:rsidRPr="00B16C48">
        <w:rPr>
          <w:rFonts w:ascii="Times New Roman" w:hAnsi="Times New Roman" w:cs="Times New Roman"/>
          <w:b/>
          <w:sz w:val="24"/>
          <w:szCs w:val="24"/>
        </w:rPr>
        <w:t>this</w:t>
      </w:r>
      <w:r w:rsidRPr="00B16C48">
        <w:rPr>
          <w:rFonts w:ascii="Times New Roman" w:hAnsi="Times New Roman" w:cs="Times New Roman"/>
          <w:sz w:val="24"/>
          <w:szCs w:val="24"/>
        </w:rPr>
        <w:t xml:space="preserve"> </w:t>
      </w:r>
      <w:r w:rsidRPr="00B16C48">
        <w:rPr>
          <w:rFonts w:ascii="Times New Roman" w:hAnsi="Times New Roman" w:cs="Times New Roman"/>
          <w:sz w:val="24"/>
          <w:szCs w:val="24"/>
          <w:u w:val="single"/>
        </w:rPr>
        <w:t>PRE-</w:t>
      </w:r>
      <w:r w:rsidRPr="00B16C48">
        <w:rPr>
          <w:rFonts w:ascii="Times New Roman" w:hAnsi="Times New Roman" w:cs="Times New Roman"/>
          <w:sz w:val="24"/>
          <w:szCs w:val="24"/>
        </w:rPr>
        <w:t xml:space="preserve">Solicitation should be sent via email to </w:t>
      </w:r>
      <w:hyperlink r:id="rId11" w:history="1">
        <w:r w:rsidRPr="00B16C4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teresa.cabanting@va.gov</w:t>
        </w:r>
      </w:hyperlink>
      <w:r w:rsidRPr="00B16C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91E77" w14:textId="77777777" w:rsidR="00403C97" w:rsidRPr="00B16C48" w:rsidRDefault="00C100DB" w:rsidP="00403C97">
      <w:pPr>
        <w:rPr>
          <w:rFonts w:ascii="Times New Roman" w:hAnsi="Times New Roman" w:cs="Times New Roman"/>
          <w:sz w:val="24"/>
          <w:szCs w:val="24"/>
        </w:rPr>
      </w:pPr>
    </w:p>
    <w:p w14:paraId="09491E78" w14:textId="77777777" w:rsidR="0069421C" w:rsidRDefault="00C100DB"/>
    <w:sectPr w:rsidR="0069421C">
      <w:footerReference w:type="default" r:id="rId12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91E80" w14:textId="77777777" w:rsidR="00000000" w:rsidRDefault="00C100DB">
      <w:pPr>
        <w:spacing w:after="0" w:line="240" w:lineRule="auto"/>
      </w:pPr>
      <w:r>
        <w:separator/>
      </w:r>
    </w:p>
  </w:endnote>
  <w:endnote w:type="continuationSeparator" w:id="0">
    <w:p w14:paraId="09491E82" w14:textId="77777777" w:rsidR="00000000" w:rsidRDefault="00C1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1E7B" w14:textId="77777777" w:rsidR="002069BC" w:rsidRDefault="00C100DB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91E7C" w14:textId="77777777" w:rsidR="00000000" w:rsidRDefault="00C100DB">
      <w:pPr>
        <w:spacing w:after="0" w:line="240" w:lineRule="auto"/>
      </w:pPr>
      <w:r>
        <w:separator/>
      </w:r>
    </w:p>
  </w:footnote>
  <w:footnote w:type="continuationSeparator" w:id="0">
    <w:p w14:paraId="09491E7E" w14:textId="77777777" w:rsidR="00000000" w:rsidRDefault="00C10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9BC"/>
    <w:rsid w:val="002069BC"/>
    <w:rsid w:val="00B97A56"/>
    <w:rsid w:val="00C1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09491E6D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ndorportal.ecms.v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BizOpps.gov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eresa.cabanting@v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.Acquisition.Systems@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ndorportal.ecms.v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Cabanting, Teresa</dc:creator>
  <cp:lastModifiedBy>Department of Veterans Affairs</cp:lastModifiedBy>
  <cp:revision>3</cp:revision>
  <cp:lastPrinted>2017-05-23T20:55:00Z</cp:lastPrinted>
  <dcterms:created xsi:type="dcterms:W3CDTF">2017-05-23T20:54:00Z</dcterms:created>
  <dcterms:modified xsi:type="dcterms:W3CDTF">2017-05-23T20:55:00Z</dcterms:modified>
</cp:coreProperties>
</file>