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EF" w:rsidRPr="000E70AC" w:rsidRDefault="000679EF" w:rsidP="0033759B">
      <w:pPr>
        <w:pStyle w:val="ListParagraph"/>
        <w:numPr>
          <w:ilvl w:val="0"/>
          <w:numId w:val="5"/>
        </w:numPr>
        <w:rPr>
          <w:rFonts w:ascii="Times New Roman" w:hAnsi="Times New Roman"/>
        </w:rPr>
      </w:pPr>
      <w:r w:rsidRPr="000E70AC">
        <w:rPr>
          <w:rFonts w:ascii="Times New Roman" w:hAnsi="Times New Roman"/>
        </w:rPr>
        <w:t xml:space="preserve">The </w:t>
      </w:r>
      <w:proofErr w:type="spellStart"/>
      <w:r w:rsidRPr="000E70AC">
        <w:rPr>
          <w:rFonts w:ascii="Times New Roman" w:hAnsi="Times New Roman"/>
        </w:rPr>
        <w:t>rfp</w:t>
      </w:r>
      <w:proofErr w:type="spellEnd"/>
      <w:r w:rsidRPr="000E70AC">
        <w:rPr>
          <w:rFonts w:ascii="Times New Roman" w:hAnsi="Times New Roman"/>
        </w:rPr>
        <w:t xml:space="preserve"> require final design submittal due 4 weeks ARO. Please let us know if you meant 4 weeks after approval of preliminary design, or?</w:t>
      </w:r>
    </w:p>
    <w:p w:rsidR="000679EF" w:rsidRPr="000E70AC" w:rsidRDefault="000679EF" w:rsidP="000679EF">
      <w:pPr>
        <w:pStyle w:val="ListParagraph"/>
        <w:rPr>
          <w:rFonts w:ascii="Times New Roman" w:hAnsi="Times New Roman"/>
        </w:rPr>
      </w:pPr>
    </w:p>
    <w:p w:rsidR="000679EF" w:rsidRPr="000E70AC" w:rsidRDefault="000679EF" w:rsidP="0033759B">
      <w:pPr>
        <w:pStyle w:val="ListParagraph"/>
        <w:ind w:left="1440"/>
        <w:rPr>
          <w:rFonts w:ascii="Times New Roman" w:hAnsi="Times New Roman"/>
        </w:rPr>
      </w:pPr>
      <w:r w:rsidRPr="000E70AC">
        <w:rPr>
          <w:rFonts w:ascii="Times New Roman" w:hAnsi="Times New Roman"/>
        </w:rPr>
        <w:t>RESPONSE:  4 weeks after approval of preliminary design.</w:t>
      </w:r>
    </w:p>
    <w:p w:rsidR="000679EF" w:rsidRPr="000E70AC" w:rsidRDefault="000679EF" w:rsidP="000679EF">
      <w:pPr>
        <w:pStyle w:val="ListParagraph"/>
        <w:rPr>
          <w:rFonts w:ascii="Times New Roman" w:hAnsi="Times New Roman"/>
        </w:rPr>
      </w:pPr>
    </w:p>
    <w:p w:rsidR="000679EF" w:rsidRPr="000E70AC" w:rsidRDefault="000679EF" w:rsidP="0033759B">
      <w:pPr>
        <w:pStyle w:val="ListParagraph"/>
        <w:numPr>
          <w:ilvl w:val="0"/>
          <w:numId w:val="5"/>
        </w:numPr>
        <w:rPr>
          <w:rFonts w:ascii="Times New Roman" w:hAnsi="Times New Roman"/>
        </w:rPr>
      </w:pPr>
      <w:r w:rsidRPr="000E70AC">
        <w:rPr>
          <w:rFonts w:ascii="Times New Roman" w:hAnsi="Times New Roman"/>
        </w:rPr>
        <w:t xml:space="preserve">The </w:t>
      </w:r>
      <w:proofErr w:type="spellStart"/>
      <w:r w:rsidRPr="000E70AC">
        <w:rPr>
          <w:rFonts w:ascii="Times New Roman" w:hAnsi="Times New Roman"/>
        </w:rPr>
        <w:t>rfp</w:t>
      </w:r>
      <w:proofErr w:type="spellEnd"/>
      <w:r w:rsidRPr="000E70AC">
        <w:rPr>
          <w:rFonts w:ascii="Times New Roman" w:hAnsi="Times New Roman"/>
        </w:rPr>
        <w:t xml:space="preserve"> require that a concept animation be submitted at the time of the proposal. Would it be acceptable to submit a series of pictures from the 3D model along with picture clarifying descriptions instead of the concept animation?</w:t>
      </w:r>
    </w:p>
    <w:p w:rsidR="000679EF" w:rsidRPr="000E70AC" w:rsidRDefault="000679EF" w:rsidP="000679EF">
      <w:pPr>
        <w:pStyle w:val="ListParagraph"/>
        <w:rPr>
          <w:rFonts w:ascii="Times New Roman" w:hAnsi="Times New Roman"/>
        </w:rPr>
      </w:pPr>
    </w:p>
    <w:p w:rsidR="000679EF" w:rsidRPr="000E70AC" w:rsidRDefault="000679EF" w:rsidP="0033759B">
      <w:pPr>
        <w:pStyle w:val="ListParagraph"/>
        <w:ind w:left="1440"/>
        <w:rPr>
          <w:rFonts w:ascii="Times New Roman" w:hAnsi="Times New Roman"/>
        </w:rPr>
      </w:pPr>
      <w:r w:rsidRPr="000E70AC">
        <w:rPr>
          <w:rFonts w:ascii="Times New Roman" w:hAnsi="Times New Roman"/>
        </w:rPr>
        <w:t>RESPONSE: Yes, a series of pictures with adequate annotation to fully describe the function of the system is acceptable.</w:t>
      </w:r>
    </w:p>
    <w:p w:rsidR="009D61D1" w:rsidRPr="000E70AC" w:rsidRDefault="009D61D1" w:rsidP="000679EF">
      <w:pPr>
        <w:pStyle w:val="ListParagraph"/>
        <w:rPr>
          <w:rFonts w:ascii="Times New Roman" w:hAnsi="Times New Roman"/>
        </w:rPr>
      </w:pPr>
    </w:p>
    <w:p w:rsidR="009D61D1" w:rsidRPr="000E70AC" w:rsidRDefault="009D61D1" w:rsidP="0033759B">
      <w:pPr>
        <w:pStyle w:val="ListParagraph"/>
        <w:numPr>
          <w:ilvl w:val="0"/>
          <w:numId w:val="5"/>
        </w:numPr>
        <w:rPr>
          <w:rFonts w:ascii="Times New Roman" w:hAnsi="Times New Roman"/>
        </w:rPr>
      </w:pPr>
      <w:r w:rsidRPr="000E70AC">
        <w:rPr>
          <w:rFonts w:ascii="Times New Roman" w:hAnsi="Times New Roman"/>
        </w:rPr>
        <w:t>Please provide a drawing that shows the relationship between the interior dimensions of the hatch opening and the interior dimensions of the pool.</w:t>
      </w:r>
    </w:p>
    <w:p w:rsidR="009D61D1" w:rsidRPr="000E70AC" w:rsidRDefault="009D61D1" w:rsidP="000679EF">
      <w:pPr>
        <w:pStyle w:val="ListParagraph"/>
        <w:rPr>
          <w:rFonts w:ascii="Times New Roman" w:hAnsi="Times New Roman"/>
        </w:rPr>
      </w:pPr>
    </w:p>
    <w:p w:rsidR="009D61D1" w:rsidRPr="000E70AC" w:rsidRDefault="009D61D1" w:rsidP="0033759B">
      <w:pPr>
        <w:pStyle w:val="ListParagraph"/>
        <w:ind w:left="1440"/>
        <w:rPr>
          <w:rFonts w:ascii="Times New Roman" w:hAnsi="Times New Roman"/>
        </w:rPr>
      </w:pPr>
      <w:r w:rsidRPr="000E70AC">
        <w:rPr>
          <w:rFonts w:ascii="Times New Roman" w:hAnsi="Times New Roman"/>
        </w:rPr>
        <w:t xml:space="preserve">RESPONSE: </w:t>
      </w:r>
      <w:r w:rsidR="00670F7E" w:rsidRPr="000E70AC">
        <w:rPr>
          <w:rFonts w:ascii="Times New Roman" w:hAnsi="Times New Roman"/>
        </w:rPr>
        <w:t>See drawings 3-4 and 3-5 for locations of hatches (relative to reactor centerline).  See drawing 7-2-2 for interior dimensions of pool.</w:t>
      </w:r>
    </w:p>
    <w:p w:rsidR="002E1BDB" w:rsidRPr="000E70AC" w:rsidRDefault="002E1BDB" w:rsidP="000679EF">
      <w:pPr>
        <w:pStyle w:val="ListParagraph"/>
        <w:rPr>
          <w:rFonts w:ascii="Times New Roman" w:hAnsi="Times New Roman"/>
        </w:rPr>
      </w:pPr>
    </w:p>
    <w:p w:rsidR="002E1BDB" w:rsidRDefault="002E1BDB" w:rsidP="0033759B">
      <w:pPr>
        <w:pStyle w:val="ListParagraph"/>
        <w:numPr>
          <w:ilvl w:val="0"/>
          <w:numId w:val="5"/>
        </w:numPr>
        <w:rPr>
          <w:rFonts w:ascii="Times New Roman" w:hAnsi="Times New Roman"/>
        </w:rPr>
      </w:pPr>
      <w:r w:rsidRPr="000E70AC">
        <w:rPr>
          <w:rFonts w:ascii="Times New Roman" w:hAnsi="Times New Roman"/>
        </w:rPr>
        <w:t>Would NIST consider abrasive water jet cutting technologies.  There are multiple advantages to this technique.  But, the disadvantages include the generation of approximately 250 to 500 kg of abrasive media waste (generated during a cutting campaign - 100 fuel assemblies and 4 shim arms) that must be disposed.</w:t>
      </w:r>
    </w:p>
    <w:p w:rsidR="0033759B" w:rsidRPr="000E70AC" w:rsidRDefault="0033759B" w:rsidP="0033759B">
      <w:pPr>
        <w:pStyle w:val="ListParagraph"/>
        <w:rPr>
          <w:rFonts w:ascii="Times New Roman" w:hAnsi="Times New Roman"/>
        </w:rPr>
      </w:pPr>
    </w:p>
    <w:p w:rsidR="002E1BDB" w:rsidRDefault="002E1BDB" w:rsidP="0033759B">
      <w:pPr>
        <w:pStyle w:val="ListParagraph"/>
        <w:ind w:left="1440"/>
        <w:rPr>
          <w:rFonts w:ascii="Times New Roman" w:hAnsi="Times New Roman"/>
        </w:rPr>
      </w:pPr>
      <w:r w:rsidRPr="0033759B">
        <w:rPr>
          <w:rFonts w:ascii="Times New Roman" w:hAnsi="Times New Roman"/>
        </w:rPr>
        <w:t xml:space="preserve">RESPONSE: No.  </w:t>
      </w:r>
      <w:r w:rsidR="002032FA" w:rsidRPr="0033759B">
        <w:rPr>
          <w:rFonts w:ascii="Times New Roman" w:hAnsi="Times New Roman"/>
        </w:rPr>
        <w:t xml:space="preserve">The concern is the </w:t>
      </w:r>
      <w:r w:rsidRPr="0033759B">
        <w:rPr>
          <w:rFonts w:ascii="Times New Roman" w:hAnsi="Times New Roman"/>
        </w:rPr>
        <w:t>difficult</w:t>
      </w:r>
      <w:r w:rsidR="002032FA" w:rsidRPr="0033759B">
        <w:rPr>
          <w:rFonts w:ascii="Times New Roman" w:hAnsi="Times New Roman"/>
        </w:rPr>
        <w:t>y</w:t>
      </w:r>
      <w:r w:rsidRPr="0033759B">
        <w:rPr>
          <w:rFonts w:ascii="Times New Roman" w:hAnsi="Times New Roman"/>
        </w:rPr>
        <w:t xml:space="preserve"> to </w:t>
      </w:r>
      <w:r w:rsidR="001F5016" w:rsidRPr="0033759B">
        <w:rPr>
          <w:rFonts w:ascii="Times New Roman" w:hAnsi="Times New Roman"/>
        </w:rPr>
        <w:t xml:space="preserve">contain and </w:t>
      </w:r>
      <w:r w:rsidRPr="0033759B">
        <w:rPr>
          <w:rFonts w:ascii="Times New Roman" w:hAnsi="Times New Roman"/>
        </w:rPr>
        <w:t xml:space="preserve">filter and the amount of </w:t>
      </w:r>
      <w:r w:rsidR="0091075C" w:rsidRPr="0033759B">
        <w:rPr>
          <w:rFonts w:ascii="Times New Roman" w:hAnsi="Times New Roman"/>
        </w:rPr>
        <w:t>radiological</w:t>
      </w:r>
      <w:r w:rsidRPr="0033759B">
        <w:rPr>
          <w:rFonts w:ascii="Times New Roman" w:hAnsi="Times New Roman"/>
        </w:rPr>
        <w:t xml:space="preserve"> waste produce</w:t>
      </w:r>
      <w:r w:rsidR="002032FA" w:rsidRPr="0033759B">
        <w:rPr>
          <w:rFonts w:ascii="Times New Roman" w:hAnsi="Times New Roman"/>
        </w:rPr>
        <w:t>d.</w:t>
      </w:r>
    </w:p>
    <w:p w:rsidR="0033759B" w:rsidRPr="0033759B" w:rsidRDefault="0033759B" w:rsidP="0033759B">
      <w:pPr>
        <w:pStyle w:val="ListParagraph"/>
        <w:ind w:left="1440"/>
        <w:rPr>
          <w:rFonts w:ascii="Times New Roman" w:hAnsi="Times New Roman"/>
        </w:rPr>
      </w:pPr>
    </w:p>
    <w:p w:rsidR="000E70AC" w:rsidRPr="000E70AC" w:rsidRDefault="000E70AC" w:rsidP="0033759B">
      <w:pPr>
        <w:numPr>
          <w:ilvl w:val="0"/>
          <w:numId w:val="5"/>
        </w:numPr>
        <w:rPr>
          <w:rFonts w:ascii="Times New Roman" w:hAnsi="Times New Roman" w:cs="Times New Roman"/>
        </w:rPr>
      </w:pPr>
      <w:r w:rsidRPr="000E70AC">
        <w:rPr>
          <w:rFonts w:ascii="Times New Roman" w:hAnsi="Times New Roman" w:cs="Times New Roman"/>
        </w:rPr>
        <w:t xml:space="preserve">What is the expected radiation level near the fuel when the fuel is loaded in the tool? </w:t>
      </w:r>
    </w:p>
    <w:p w:rsidR="000E70AC" w:rsidRPr="000E70AC" w:rsidRDefault="000E70AC" w:rsidP="0033759B">
      <w:pPr>
        <w:numPr>
          <w:ilvl w:val="1"/>
          <w:numId w:val="5"/>
        </w:numPr>
        <w:rPr>
          <w:rFonts w:ascii="Times New Roman" w:hAnsi="Times New Roman" w:cs="Times New Roman"/>
        </w:rPr>
      </w:pPr>
      <w:r w:rsidRPr="000E70AC">
        <w:rPr>
          <w:rFonts w:ascii="Times New Roman" w:hAnsi="Times New Roman" w:cs="Times New Roman"/>
        </w:rPr>
        <w:t xml:space="preserve">If this information is not available, do you have </w:t>
      </w:r>
      <w:proofErr w:type="gramStart"/>
      <w:r w:rsidRPr="000E70AC">
        <w:rPr>
          <w:rFonts w:ascii="Times New Roman" w:hAnsi="Times New Roman" w:cs="Times New Roman"/>
        </w:rPr>
        <w:t>a criteria</w:t>
      </w:r>
      <w:proofErr w:type="gramEnd"/>
      <w:r w:rsidRPr="000E70AC">
        <w:rPr>
          <w:rFonts w:ascii="Times New Roman" w:hAnsi="Times New Roman" w:cs="Times New Roman"/>
        </w:rPr>
        <w:t xml:space="preserve"> that you use for purchasing equipment like the underwater camera?</w:t>
      </w:r>
    </w:p>
    <w:p w:rsidR="000E70AC" w:rsidRDefault="000E70AC" w:rsidP="0033759B">
      <w:pPr>
        <w:pStyle w:val="ListParagraph"/>
        <w:ind w:left="1440"/>
        <w:rPr>
          <w:rFonts w:ascii="Times New Roman" w:hAnsi="Times New Roman"/>
        </w:rPr>
      </w:pPr>
      <w:r w:rsidRPr="0033759B">
        <w:rPr>
          <w:rFonts w:ascii="Times New Roman" w:hAnsi="Times New Roman"/>
        </w:rPr>
        <w:t>RESPONSE:  Below are dose rates both measured and calculated.  312 days is earliest amount of time before we would cut the element.  With water shielding, the dose ranges from 5,100 R/</w:t>
      </w:r>
      <w:proofErr w:type="spellStart"/>
      <w:r w:rsidRPr="0033759B">
        <w:rPr>
          <w:rFonts w:ascii="Times New Roman" w:hAnsi="Times New Roman"/>
        </w:rPr>
        <w:t>hr</w:t>
      </w:r>
      <w:proofErr w:type="spellEnd"/>
      <w:r w:rsidRPr="0033759B">
        <w:rPr>
          <w:rFonts w:ascii="Times New Roman" w:hAnsi="Times New Roman"/>
        </w:rPr>
        <w:t xml:space="preserve"> at 1 </w:t>
      </w:r>
      <w:proofErr w:type="spellStart"/>
      <w:r w:rsidRPr="0033759B">
        <w:rPr>
          <w:rFonts w:ascii="Times New Roman" w:hAnsi="Times New Roman"/>
        </w:rPr>
        <w:t>ft</w:t>
      </w:r>
      <w:proofErr w:type="spellEnd"/>
      <w:r w:rsidRPr="0033759B">
        <w:rPr>
          <w:rFonts w:ascii="Times New Roman" w:hAnsi="Times New Roman"/>
        </w:rPr>
        <w:t>, 372 R/</w:t>
      </w:r>
      <w:proofErr w:type="spellStart"/>
      <w:r w:rsidRPr="0033759B">
        <w:rPr>
          <w:rFonts w:ascii="Times New Roman" w:hAnsi="Times New Roman"/>
        </w:rPr>
        <w:t>hr</w:t>
      </w:r>
      <w:proofErr w:type="spellEnd"/>
      <w:r w:rsidRPr="0033759B">
        <w:rPr>
          <w:rFonts w:ascii="Times New Roman" w:hAnsi="Times New Roman"/>
        </w:rPr>
        <w:t xml:space="preserve"> at 2 </w:t>
      </w:r>
      <w:proofErr w:type="spellStart"/>
      <w:r w:rsidRPr="0033759B">
        <w:rPr>
          <w:rFonts w:ascii="Times New Roman" w:hAnsi="Times New Roman"/>
        </w:rPr>
        <w:t>ft</w:t>
      </w:r>
      <w:proofErr w:type="spellEnd"/>
      <w:r w:rsidRPr="0033759B">
        <w:rPr>
          <w:rFonts w:ascii="Times New Roman" w:hAnsi="Times New Roman"/>
        </w:rPr>
        <w:t>, down to zero at 6 ft.</w:t>
      </w:r>
    </w:p>
    <w:p w:rsidR="00846333" w:rsidRPr="0033759B" w:rsidRDefault="00846333" w:rsidP="0033759B">
      <w:pPr>
        <w:pStyle w:val="ListParagraph"/>
        <w:ind w:left="1440"/>
        <w:rPr>
          <w:rFonts w:ascii="Times New Roman" w:hAnsi="Times New Roman"/>
        </w:rPr>
      </w:pPr>
      <w:bookmarkStart w:id="0" w:name="_GoBack"/>
      <w:bookmarkEnd w:id="0"/>
    </w:p>
    <w:p w:rsidR="000E70AC" w:rsidRPr="000E70AC" w:rsidRDefault="000E70AC" w:rsidP="0033759B">
      <w:pPr>
        <w:numPr>
          <w:ilvl w:val="0"/>
          <w:numId w:val="5"/>
        </w:numPr>
        <w:rPr>
          <w:rFonts w:ascii="Times New Roman" w:hAnsi="Times New Roman" w:cs="Times New Roman"/>
        </w:rPr>
      </w:pPr>
      <w:r w:rsidRPr="000E70AC">
        <w:rPr>
          <w:rFonts w:ascii="Times New Roman" w:hAnsi="Times New Roman" w:cs="Times New Roman"/>
        </w:rPr>
        <w:t>What is the expected radiation level at the saw when fuel is stored in its normal location?</w:t>
      </w:r>
    </w:p>
    <w:p w:rsidR="000E70AC" w:rsidRDefault="000E70AC" w:rsidP="0033759B">
      <w:pPr>
        <w:pStyle w:val="ListParagraph"/>
        <w:ind w:left="1440"/>
        <w:rPr>
          <w:rFonts w:ascii="Times New Roman" w:hAnsi="Times New Roman"/>
        </w:rPr>
      </w:pPr>
      <w:r w:rsidRPr="0033759B">
        <w:rPr>
          <w:rFonts w:ascii="Times New Roman" w:hAnsi="Times New Roman"/>
        </w:rPr>
        <w:t>RESPONSE:  See response to question #1 above.</w:t>
      </w:r>
    </w:p>
    <w:p w:rsidR="0033759B" w:rsidRPr="0033759B" w:rsidRDefault="0033759B" w:rsidP="0033759B">
      <w:pPr>
        <w:pStyle w:val="ListParagraph"/>
        <w:ind w:left="1440"/>
        <w:rPr>
          <w:rFonts w:ascii="Times New Roman" w:hAnsi="Times New Roman"/>
        </w:rPr>
      </w:pPr>
    </w:p>
    <w:p w:rsidR="000E70AC" w:rsidRPr="000E70AC" w:rsidRDefault="000E70AC" w:rsidP="0033759B">
      <w:pPr>
        <w:numPr>
          <w:ilvl w:val="0"/>
          <w:numId w:val="5"/>
        </w:numPr>
        <w:rPr>
          <w:rFonts w:ascii="Times New Roman" w:hAnsi="Times New Roman" w:cs="Times New Roman"/>
        </w:rPr>
      </w:pPr>
      <w:r w:rsidRPr="000E70AC">
        <w:rPr>
          <w:rFonts w:ascii="Times New Roman" w:hAnsi="Times New Roman" w:cs="Times New Roman"/>
        </w:rPr>
        <w:t>What is the max crane hook height above pool?</w:t>
      </w:r>
    </w:p>
    <w:p w:rsidR="000E70AC" w:rsidRDefault="000E70AC" w:rsidP="0033759B">
      <w:pPr>
        <w:pStyle w:val="ListParagraph"/>
        <w:ind w:left="1440"/>
        <w:rPr>
          <w:rFonts w:ascii="Times New Roman" w:hAnsi="Times New Roman"/>
        </w:rPr>
      </w:pPr>
      <w:r w:rsidRPr="0033759B">
        <w:rPr>
          <w:rFonts w:ascii="Times New Roman" w:hAnsi="Times New Roman"/>
        </w:rPr>
        <w:t>RESPONSE: 14’-0” min. see drawing 3-4</w:t>
      </w:r>
    </w:p>
    <w:p w:rsidR="0033759B" w:rsidRPr="0033759B" w:rsidRDefault="0033759B" w:rsidP="0033759B">
      <w:pPr>
        <w:pStyle w:val="ListParagraph"/>
        <w:ind w:left="1440"/>
        <w:rPr>
          <w:rFonts w:ascii="Times New Roman" w:hAnsi="Times New Roman"/>
        </w:rPr>
      </w:pPr>
    </w:p>
    <w:p w:rsidR="000E70AC" w:rsidRPr="000E70AC" w:rsidRDefault="000E70AC" w:rsidP="0033759B">
      <w:pPr>
        <w:numPr>
          <w:ilvl w:val="0"/>
          <w:numId w:val="5"/>
        </w:numPr>
        <w:rPr>
          <w:rFonts w:ascii="Times New Roman" w:hAnsi="Times New Roman" w:cs="Times New Roman"/>
        </w:rPr>
      </w:pPr>
      <w:r w:rsidRPr="000E70AC">
        <w:rPr>
          <w:rFonts w:ascii="Times New Roman" w:hAnsi="Times New Roman" w:cs="Times New Roman"/>
        </w:rPr>
        <w:t>Are there seismic considerations that need to be considered?</w:t>
      </w:r>
    </w:p>
    <w:p w:rsidR="000E70AC" w:rsidRDefault="000E70AC" w:rsidP="0033759B">
      <w:pPr>
        <w:pStyle w:val="ListParagraph"/>
        <w:ind w:left="1440"/>
        <w:rPr>
          <w:rFonts w:ascii="Times New Roman" w:hAnsi="Times New Roman"/>
        </w:rPr>
      </w:pPr>
      <w:r w:rsidRPr="0033759B">
        <w:rPr>
          <w:rFonts w:ascii="Times New Roman" w:hAnsi="Times New Roman"/>
        </w:rPr>
        <w:t>RESPONSE:  Will not fall over under .1g conditions.</w:t>
      </w:r>
    </w:p>
    <w:p w:rsidR="0033759B" w:rsidRDefault="0033759B">
      <w:pPr>
        <w:rPr>
          <w:rFonts w:ascii="Times New Roman" w:hAnsi="Times New Roman" w:cs="Times New Roman"/>
        </w:rPr>
      </w:pPr>
      <w:r>
        <w:rPr>
          <w:rFonts w:ascii="Times New Roman" w:hAnsi="Times New Roman"/>
        </w:rPr>
        <w:br w:type="page"/>
      </w:r>
    </w:p>
    <w:p w:rsidR="0033759B" w:rsidRPr="0033759B" w:rsidRDefault="0033759B" w:rsidP="0033759B">
      <w:pPr>
        <w:pStyle w:val="ListParagraph"/>
        <w:ind w:left="1440"/>
        <w:rPr>
          <w:rFonts w:ascii="Times New Roman" w:hAnsi="Times New Roman"/>
        </w:rPr>
      </w:pPr>
    </w:p>
    <w:p w:rsidR="000E70AC" w:rsidRPr="000E70AC" w:rsidRDefault="000E70AC" w:rsidP="0033759B">
      <w:pPr>
        <w:numPr>
          <w:ilvl w:val="0"/>
          <w:numId w:val="5"/>
        </w:numPr>
        <w:rPr>
          <w:rFonts w:ascii="Times New Roman" w:hAnsi="Times New Roman" w:cs="Times New Roman"/>
        </w:rPr>
      </w:pPr>
      <w:r w:rsidRPr="000E70AC">
        <w:rPr>
          <w:rFonts w:ascii="Times New Roman" w:hAnsi="Times New Roman" w:cs="Times New Roman"/>
        </w:rPr>
        <w:t>Does NIST have a protocol for computerized systems, PLC code, etc. regarding cyber security?</w:t>
      </w:r>
    </w:p>
    <w:p w:rsidR="000E70AC" w:rsidRDefault="000E70AC" w:rsidP="0033759B">
      <w:pPr>
        <w:pStyle w:val="ListParagraph"/>
        <w:ind w:left="1440"/>
        <w:rPr>
          <w:rFonts w:ascii="Times New Roman" w:hAnsi="Times New Roman"/>
        </w:rPr>
      </w:pPr>
      <w:r w:rsidRPr="0033759B">
        <w:rPr>
          <w:rFonts w:ascii="Times New Roman" w:hAnsi="Times New Roman"/>
        </w:rPr>
        <w:t>RESPONSE: NIST prefers to keep the saw as simple as possible (no PLC).  Cyber security is not an issue since it will not be connected to the internet and PLC code must fail in a safe mode.</w:t>
      </w:r>
    </w:p>
    <w:p w:rsidR="0033759B" w:rsidRPr="0033759B" w:rsidRDefault="0033759B" w:rsidP="0033759B">
      <w:pPr>
        <w:pStyle w:val="ListParagraph"/>
        <w:ind w:left="1440"/>
        <w:rPr>
          <w:rFonts w:ascii="Times New Roman" w:hAnsi="Times New Roman"/>
        </w:rPr>
      </w:pPr>
    </w:p>
    <w:p w:rsidR="000E70AC" w:rsidRPr="000E70AC" w:rsidRDefault="000E70AC" w:rsidP="0033759B">
      <w:pPr>
        <w:numPr>
          <w:ilvl w:val="0"/>
          <w:numId w:val="5"/>
        </w:numPr>
        <w:rPr>
          <w:rFonts w:ascii="Times New Roman" w:hAnsi="Times New Roman" w:cs="Times New Roman"/>
        </w:rPr>
      </w:pPr>
      <w:r w:rsidRPr="000E70AC">
        <w:rPr>
          <w:rFonts w:ascii="Times New Roman" w:hAnsi="Times New Roman" w:cs="Times New Roman"/>
        </w:rPr>
        <w:t xml:space="preserve">Is there a reason for the tight tolerances (0.015 inches) on the fuel and shim cuts? It appears that there is room for tolerance on the waste side of each cut.  </w:t>
      </w:r>
    </w:p>
    <w:p w:rsidR="000E70AC" w:rsidRPr="0033759B" w:rsidRDefault="000E70AC" w:rsidP="0033759B">
      <w:pPr>
        <w:pStyle w:val="ListParagraph"/>
        <w:ind w:left="1440"/>
        <w:rPr>
          <w:rFonts w:ascii="Times New Roman" w:hAnsi="Times New Roman"/>
        </w:rPr>
      </w:pPr>
      <w:r w:rsidRPr="0033759B">
        <w:rPr>
          <w:rFonts w:ascii="Times New Roman" w:hAnsi="Times New Roman"/>
        </w:rPr>
        <w:t>RESPONSE:  There is room on the waste side of each cut but the fuel sections need to be 13.375 +/- .030” and cut correctly relative to where the fuel is located.</w:t>
      </w:r>
    </w:p>
    <w:p w:rsidR="000E70AC" w:rsidRPr="000E70AC" w:rsidRDefault="000E70AC" w:rsidP="002E1BDB">
      <w:pPr>
        <w:ind w:left="720"/>
        <w:rPr>
          <w:rFonts w:ascii="Times New Roman" w:hAnsi="Times New Roman" w:cs="Times New Roman"/>
        </w:rPr>
      </w:pPr>
    </w:p>
    <w:p w:rsidR="000E70AC" w:rsidRPr="000E70AC" w:rsidRDefault="000E70AC" w:rsidP="002E1BDB">
      <w:pPr>
        <w:ind w:left="720"/>
        <w:rPr>
          <w:rFonts w:ascii="Times New Roman" w:hAnsi="Times New Roman" w:cs="Times New Roman"/>
          <w:color w:val="1F497D"/>
        </w:rPr>
      </w:pPr>
    </w:p>
    <w:p w:rsidR="009D61D1" w:rsidRPr="000E70AC" w:rsidRDefault="009D61D1">
      <w:pPr>
        <w:rPr>
          <w:rFonts w:ascii="Times New Roman" w:hAnsi="Times New Roman" w:cs="Times New Roman"/>
        </w:rPr>
      </w:pPr>
    </w:p>
    <w:sectPr w:rsidR="009D61D1" w:rsidRPr="000E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4E6A"/>
    <w:multiLevelType w:val="hybridMultilevel"/>
    <w:tmpl w:val="733C3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6874C4"/>
    <w:multiLevelType w:val="hybridMultilevel"/>
    <w:tmpl w:val="945E4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624AF"/>
    <w:multiLevelType w:val="hybridMultilevel"/>
    <w:tmpl w:val="A03CC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8A021E"/>
    <w:multiLevelType w:val="hybridMultilevel"/>
    <w:tmpl w:val="897CD1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EF"/>
    <w:rsid w:val="000679EF"/>
    <w:rsid w:val="000E70AC"/>
    <w:rsid w:val="001F5016"/>
    <w:rsid w:val="002032FA"/>
    <w:rsid w:val="002B04EA"/>
    <w:rsid w:val="002B3487"/>
    <w:rsid w:val="002E1BDB"/>
    <w:rsid w:val="0033759B"/>
    <w:rsid w:val="003D09BD"/>
    <w:rsid w:val="004D7A3D"/>
    <w:rsid w:val="00501643"/>
    <w:rsid w:val="00670F7E"/>
    <w:rsid w:val="00846333"/>
    <w:rsid w:val="0091075C"/>
    <w:rsid w:val="009D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9D25"/>
  <w15:chartTrackingRefBased/>
  <w15:docId w15:val="{8B77788C-FB4A-4EF8-8619-89FE91F3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E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 Donald (Fed)</dc:creator>
  <cp:keywords/>
  <dc:description/>
  <cp:lastModifiedBy>Collie, Donald (Fed)</cp:lastModifiedBy>
  <cp:revision>6</cp:revision>
  <cp:lastPrinted>2017-04-06T13:41:00Z</cp:lastPrinted>
  <dcterms:created xsi:type="dcterms:W3CDTF">2017-04-06T15:55:00Z</dcterms:created>
  <dcterms:modified xsi:type="dcterms:W3CDTF">2017-04-13T12:47:00Z</dcterms:modified>
</cp:coreProperties>
</file>